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E" w:rsidRPr="008D3D1C" w:rsidRDefault="00D1078E" w:rsidP="00D1078E">
      <w:pPr>
        <w:spacing w:before="240" w:after="0" w:line="240" w:lineRule="auto"/>
        <w:jc w:val="center"/>
        <w:rPr>
          <w:b/>
          <w:bCs/>
          <w:color w:val="000000" w:themeColor="text1"/>
          <w:u w:val="single"/>
        </w:rPr>
      </w:pPr>
      <w:r w:rsidRPr="008D3D1C">
        <w:rPr>
          <w:b/>
          <w:bCs/>
          <w:color w:val="000000" w:themeColor="text1"/>
          <w:u w:val="single"/>
        </w:rPr>
        <w:t>DCHIARAZIONE DELL’AUSILIARI</w:t>
      </w:r>
      <w:r w:rsidR="00A37F7F" w:rsidRPr="008D3D1C">
        <w:rPr>
          <w:b/>
          <w:bCs/>
          <w:color w:val="000000" w:themeColor="text1"/>
          <w:u w:val="single"/>
        </w:rPr>
        <w:t>O</w:t>
      </w:r>
    </w:p>
    <w:p w:rsidR="00D1078E" w:rsidRDefault="00D1078E" w:rsidP="00D1078E">
      <w:pPr>
        <w:spacing w:after="0" w:line="240" w:lineRule="auto"/>
        <w:jc w:val="center"/>
        <w:rPr>
          <w:b/>
          <w:bCs/>
          <w:u w:val="single"/>
        </w:rPr>
      </w:pPr>
    </w:p>
    <w:p w:rsidR="009A0546" w:rsidRPr="009A0546" w:rsidRDefault="005F42F6" w:rsidP="009A0546">
      <w:pPr>
        <w:ind w:left="426" w:right="168" w:hanging="2"/>
        <w:jc w:val="both"/>
        <w:rPr>
          <w:rFonts w:cs="Tahoma"/>
          <w:b/>
          <w:sz w:val="24"/>
          <w:szCs w:val="24"/>
        </w:rPr>
      </w:pPr>
      <w:r w:rsidRPr="005F42F6">
        <w:rPr>
          <w:rFonts w:cs="Tahoma"/>
          <w:b/>
          <w:sz w:val="24"/>
          <w:szCs w:val="24"/>
        </w:rPr>
        <w:t xml:space="preserve">Procedura aperta </w:t>
      </w:r>
      <w:r w:rsidR="009A0546" w:rsidRPr="009A0546">
        <w:rPr>
          <w:rFonts w:cs="Tahoma"/>
          <w:b/>
          <w:sz w:val="24"/>
          <w:szCs w:val="24"/>
        </w:rPr>
        <w:t>per l’affidamento in concessione, della ri</w:t>
      </w:r>
      <w:r w:rsidR="000A2F30">
        <w:rPr>
          <w:rFonts w:cs="Tahoma"/>
          <w:b/>
          <w:sz w:val="24"/>
          <w:szCs w:val="24"/>
        </w:rPr>
        <w:t>qualificazione</w:t>
      </w:r>
      <w:r w:rsidR="009A0546" w:rsidRPr="009A0546">
        <w:rPr>
          <w:rFonts w:cs="Tahoma"/>
          <w:b/>
          <w:sz w:val="24"/>
          <w:szCs w:val="24"/>
        </w:rPr>
        <w:t>, valorizzazione e gestione economica del “Centro Ricreativo Dipendenti Difesa – Lungotevere Salvo D’Acquisto”</w:t>
      </w:r>
      <w:r w:rsidR="000A2F30">
        <w:rPr>
          <w:rFonts w:cs="Tahoma"/>
          <w:b/>
          <w:sz w:val="24"/>
          <w:szCs w:val="24"/>
        </w:rPr>
        <w:t>, sito in Roma</w:t>
      </w:r>
      <w:r w:rsidR="009A0546" w:rsidRPr="009A0546">
        <w:rPr>
          <w:rFonts w:cs="Tahoma"/>
          <w:b/>
          <w:sz w:val="24"/>
          <w:szCs w:val="24"/>
        </w:rPr>
        <w:t xml:space="preserve">. </w:t>
      </w:r>
      <w:r w:rsidR="00D43AEE" w:rsidRPr="00FE660F">
        <w:rPr>
          <w:rFonts w:eastAsia="Arial"/>
          <w:b/>
          <w:sz w:val="24"/>
          <w:szCs w:val="24"/>
        </w:rPr>
        <w:t>CIG</w:t>
      </w:r>
      <w:r w:rsidR="00D43AEE">
        <w:rPr>
          <w:rFonts w:eastAsia="Arial"/>
          <w:b/>
          <w:sz w:val="24"/>
          <w:szCs w:val="24"/>
        </w:rPr>
        <w:t xml:space="preserve"> 86894633B6</w:t>
      </w:r>
      <w:r w:rsidR="00D43AEE">
        <w:rPr>
          <w:rFonts w:eastAsia="Arial"/>
          <w:b/>
          <w:sz w:val="24"/>
          <w:szCs w:val="24"/>
        </w:rPr>
        <w:t>.</w:t>
      </w:r>
      <w:bookmarkStart w:id="0" w:name="_GoBack"/>
      <w:bookmarkEnd w:id="0"/>
    </w:p>
    <w:p w:rsidR="00D1078E" w:rsidRPr="003E6E3F" w:rsidRDefault="00D1078E" w:rsidP="00D107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165"/>
        <w:gridCol w:w="1513"/>
        <w:gridCol w:w="1559"/>
        <w:gridCol w:w="94"/>
        <w:gridCol w:w="3450"/>
      </w:tblGrid>
      <w:tr w:rsidR="00D1078E" w:rsidRPr="003E6E3F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D1078E" w:rsidRPr="003E6E3F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Prov.: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D3D1C">
              <w:rPr>
                <w:b/>
                <w:color w:val="000000" w:themeColor="text1"/>
                <w:sz w:val="20"/>
                <w:szCs w:val="20"/>
              </w:rPr>
              <w:t xml:space="preserve">dell’impresa </w:t>
            </w:r>
            <w:r w:rsidRPr="008D3D1C">
              <w:rPr>
                <w:b/>
                <w:bCs/>
                <w:color w:val="000000" w:themeColor="text1"/>
                <w:sz w:val="20"/>
                <w:szCs w:val="20"/>
              </w:rPr>
              <w:t>AUSILIARIA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D1078E" w:rsidRPr="003E6E3F" w:rsidTr="00006E3E">
        <w:trPr>
          <w:trHeight w:val="397"/>
        </w:trPr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cell:</w:t>
            </w:r>
          </w:p>
        </w:tc>
      </w:tr>
      <w:tr w:rsidR="00D1078E" w:rsidRPr="003E6E3F" w:rsidTr="00006E3E">
        <w:trPr>
          <w:trHeight w:val="397"/>
        </w:trPr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Default="00D1078E" w:rsidP="00D1078E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degli art. 46 e 47 del D.P.R. n.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Pr="003E6E3F" w:rsidRDefault="00D1078E" w:rsidP="00D107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:rsidR="00D1078E" w:rsidRPr="003E6E3F" w:rsidRDefault="00D1078E" w:rsidP="00D1078E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078E" w:rsidRPr="003E6E3F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il possesso dei requisiti generali di cui all’articolo 80 del Codice dei Contratti;</w:t>
      </w:r>
    </w:p>
    <w:p w:rsidR="00D1078E" w:rsidRPr="003E6E3F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 xml:space="preserve">il possesso dei requisiti tecnici </w:t>
      </w:r>
      <w:r w:rsidR="00FA6CE3">
        <w:rPr>
          <w:b/>
          <w:bCs/>
          <w:sz w:val="20"/>
          <w:szCs w:val="20"/>
        </w:rPr>
        <w:t>e professionali</w:t>
      </w:r>
      <w:r w:rsidRPr="003E6E3F">
        <w:rPr>
          <w:b/>
          <w:bCs/>
          <w:sz w:val="20"/>
          <w:szCs w:val="20"/>
        </w:rPr>
        <w:t xml:space="preserve"> delle risorse oggetto di avvalimento</w:t>
      </w:r>
      <w:r w:rsidR="00FA6CE3">
        <w:rPr>
          <w:b/>
          <w:bCs/>
          <w:sz w:val="20"/>
          <w:szCs w:val="20"/>
        </w:rPr>
        <w:t xml:space="preserve"> ad eccezione del requisito di cui al paragrafo 11.1.2 lett. b) punto 1)</w:t>
      </w:r>
      <w:r w:rsidRPr="003E6E3F">
        <w:rPr>
          <w:b/>
          <w:sz w:val="20"/>
          <w:szCs w:val="20"/>
        </w:rPr>
        <w:t xml:space="preserve"> </w:t>
      </w:r>
      <w:r w:rsidRPr="003E6E3F">
        <w:rPr>
          <w:b/>
          <w:bCs/>
          <w:sz w:val="20"/>
          <w:szCs w:val="20"/>
        </w:rPr>
        <w:t xml:space="preserve">[indicare </w:t>
      </w:r>
      <w:r w:rsidRPr="003E6E3F">
        <w:rPr>
          <w:b/>
          <w:bCs/>
          <w:sz w:val="20"/>
          <w:szCs w:val="20"/>
          <w:u w:val="single"/>
        </w:rPr>
        <w:t>con precisione</w:t>
      </w:r>
      <w:r w:rsidRPr="003E6E3F">
        <w:rPr>
          <w:b/>
          <w:bCs/>
          <w:sz w:val="20"/>
          <w:szCs w:val="20"/>
        </w:rPr>
        <w:t xml:space="preserve"> i requisiti oggetto di avvalimento]: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FA6CE3" w:rsidRPr="003E6E3F" w:rsidRDefault="00FA6CE3" w:rsidP="00FA6CE3">
      <w:pPr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:rsidR="00D1078E" w:rsidRDefault="00FA6CE3" w:rsidP="00FA6CE3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 xml:space="preserve">il possesso dei requisiti </w:t>
      </w:r>
      <w:r>
        <w:rPr>
          <w:b/>
          <w:bCs/>
          <w:sz w:val="20"/>
          <w:szCs w:val="20"/>
        </w:rPr>
        <w:t>economico e finanziaria</w:t>
      </w:r>
      <w:r w:rsidRPr="003E6E3F">
        <w:rPr>
          <w:b/>
          <w:bCs/>
          <w:sz w:val="20"/>
          <w:szCs w:val="20"/>
        </w:rPr>
        <w:t xml:space="preserve"> delle risorse oggetto di avvalimento</w:t>
      </w:r>
      <w:r>
        <w:rPr>
          <w:b/>
          <w:bCs/>
          <w:sz w:val="20"/>
          <w:szCs w:val="20"/>
        </w:rPr>
        <w:t xml:space="preserve"> ad eccezione del requisito di cui al paragrafo 11.1.2 lett. a) punto 3)</w:t>
      </w:r>
      <w:r w:rsidRPr="003E6E3F">
        <w:rPr>
          <w:b/>
          <w:sz w:val="20"/>
          <w:szCs w:val="20"/>
        </w:rPr>
        <w:t xml:space="preserve"> </w:t>
      </w:r>
      <w:r w:rsidRPr="003E6E3F">
        <w:rPr>
          <w:b/>
          <w:bCs/>
          <w:sz w:val="20"/>
          <w:szCs w:val="20"/>
        </w:rPr>
        <w:t xml:space="preserve">[indicare </w:t>
      </w:r>
      <w:r w:rsidRPr="003E6E3F">
        <w:rPr>
          <w:b/>
          <w:bCs/>
          <w:sz w:val="20"/>
          <w:szCs w:val="20"/>
          <w:u w:val="single"/>
        </w:rPr>
        <w:t>con precisione</w:t>
      </w:r>
      <w:r w:rsidRPr="003E6E3F">
        <w:rPr>
          <w:b/>
          <w:bCs/>
          <w:sz w:val="20"/>
          <w:szCs w:val="20"/>
        </w:rPr>
        <w:t xml:space="preserve"> i requisiti oggetto di avvalimento]</w:t>
      </w:r>
    </w:p>
    <w:p w:rsidR="00FA6CE3" w:rsidRPr="00FA6CE3" w:rsidRDefault="00FA6CE3" w:rsidP="00FA6CE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FA6CE3">
        <w:rPr>
          <w:b/>
          <w:bCs/>
          <w:sz w:val="20"/>
          <w:szCs w:val="20"/>
        </w:rPr>
        <w:t>_____________</w:t>
      </w:r>
    </w:p>
    <w:p w:rsidR="00FA6CE3" w:rsidRDefault="00FA6CE3" w:rsidP="00FA6CE3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FA6CE3" w:rsidRDefault="00FA6CE3" w:rsidP="00FA6CE3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FA6CE3" w:rsidRPr="003E6E3F" w:rsidRDefault="00FA6CE3" w:rsidP="00FA6CE3">
      <w:pPr>
        <w:spacing w:after="60" w:line="240" w:lineRule="auto"/>
        <w:ind w:left="714"/>
        <w:jc w:val="both"/>
        <w:rPr>
          <w:b/>
          <w:bCs/>
          <w:sz w:val="20"/>
          <w:szCs w:val="20"/>
        </w:rPr>
      </w:pPr>
    </w:p>
    <w:p w:rsidR="00D1078E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 xml:space="preserve">di obbligarsi verso l’operatore economico e verso la Stazione Appaltante a mettere a disposizione per tutta la durata dell'appalto le risorse necessarie di cui </w:t>
      </w:r>
      <w:r>
        <w:rPr>
          <w:b/>
          <w:bCs/>
          <w:sz w:val="20"/>
          <w:szCs w:val="20"/>
        </w:rPr>
        <w:t>l’operatore economico è carente;</w:t>
      </w:r>
    </w:p>
    <w:p w:rsidR="00D1078E" w:rsidRPr="00D23A40" w:rsidRDefault="00D1078E" w:rsidP="00D1078E">
      <w:pPr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23A40">
        <w:rPr>
          <w:b/>
          <w:bCs/>
          <w:sz w:val="20"/>
          <w:szCs w:val="20"/>
        </w:rPr>
        <w:t>di non partecipare a sua volta alla stessa gara, né in forma singola, né associata o consorziata, né in qualità di ausiliari</w:t>
      </w:r>
      <w:r>
        <w:rPr>
          <w:b/>
          <w:bCs/>
          <w:sz w:val="20"/>
          <w:szCs w:val="20"/>
        </w:rPr>
        <w:t>a di altro soggetto concorrente.</w:t>
      </w:r>
    </w:p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Pr="003E6E3F" w:rsidRDefault="00E42BBE" w:rsidP="00E42BBE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 del legale rappresentante dell’ausiliario</w:t>
      </w:r>
    </w:p>
    <w:p w:rsidR="00D1078E" w:rsidRPr="003E6E3F" w:rsidRDefault="00D1078E" w:rsidP="00D1078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barrare le dichiarazioni sopraindicate che non interessano;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D6995">
        <w:rPr>
          <w:rFonts w:eastAsia="Times New Roman" w:cs="Calibri"/>
          <w:i/>
          <w:sz w:val="20"/>
          <w:szCs w:val="20"/>
          <w:lang w:eastAsia="it-IT"/>
        </w:rPr>
        <w:t>la dichiarazione ed i relativi allegati dovranno essere dapprima compilati e successivamente firmati digitalmente;</w:t>
      </w:r>
    </w:p>
    <w:p w:rsidR="00D1078E" w:rsidRPr="00ED6995" w:rsidRDefault="00D1078E" w:rsidP="00D1078E">
      <w:pPr>
        <w:pStyle w:val="Grigliamedia21"/>
        <w:numPr>
          <w:ilvl w:val="0"/>
          <w:numId w:val="9"/>
        </w:numPr>
        <w:ind w:left="426" w:hanging="426"/>
        <w:jc w:val="both"/>
        <w:rPr>
          <w:i/>
          <w:sz w:val="20"/>
          <w:szCs w:val="20"/>
        </w:rPr>
      </w:pPr>
      <w:r w:rsidRPr="00ED6995">
        <w:rPr>
          <w:i/>
          <w:sz w:val="20"/>
          <w:szCs w:val="20"/>
        </w:rPr>
        <w:t>si ricorda che per la generazione e la verifica della firma digitale si dovrà uti</w:t>
      </w:r>
      <w:r>
        <w:rPr>
          <w:i/>
          <w:sz w:val="20"/>
          <w:szCs w:val="20"/>
        </w:rPr>
        <w:t xml:space="preserve">lizzare, a pena di esclusione, </w:t>
      </w:r>
      <w:r w:rsidRPr="00ED6995">
        <w:rPr>
          <w:i/>
          <w:sz w:val="20"/>
          <w:szCs w:val="20"/>
        </w:rPr>
        <w:t>l’algoritmo corrispondente alla funzione SHA – 256;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qualora la documentazione fosse sottoscritta dal “procuratore/i” della società, si veda quanto previsto dal Disciplinare di gara.</w:t>
      </w:r>
    </w:p>
    <w:p w:rsidR="005437B6" w:rsidRDefault="005437B6" w:rsidP="00D107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sectPr w:rsidR="005437B6" w:rsidSect="009A0546">
      <w:headerReference w:type="default" r:id="rId7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27" w:rsidRDefault="00D26327" w:rsidP="00D37064">
      <w:pPr>
        <w:spacing w:after="0" w:line="240" w:lineRule="auto"/>
      </w:pPr>
      <w:r>
        <w:separator/>
      </w:r>
    </w:p>
  </w:endnote>
  <w:endnote w:type="continuationSeparator" w:id="0">
    <w:p w:rsidR="00D26327" w:rsidRDefault="00D26327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27" w:rsidRDefault="00D26327" w:rsidP="00D37064">
      <w:pPr>
        <w:spacing w:after="0" w:line="240" w:lineRule="auto"/>
      </w:pPr>
      <w:r>
        <w:separator/>
      </w:r>
    </w:p>
  </w:footnote>
  <w:footnote w:type="continuationSeparator" w:id="0">
    <w:p w:rsidR="00D26327" w:rsidRDefault="00D26327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A" w:rsidRDefault="008E279C" w:rsidP="005D3A89">
    <w:pPr>
      <w:pStyle w:val="Intestazione"/>
      <w:spacing w:before="120" w:after="120"/>
      <w:jc w:val="center"/>
      <w:rPr>
        <w:sz w:val="18"/>
        <w:szCs w:val="18"/>
      </w:rPr>
    </w:pPr>
    <w:r w:rsidRPr="005D3A89">
      <w:rPr>
        <w:b/>
        <w:sz w:val="18"/>
        <w:szCs w:val="18"/>
      </w:rPr>
      <w:t>MODELLO</w:t>
    </w:r>
    <w:r w:rsidR="0083266A" w:rsidRPr="005D3A89">
      <w:rPr>
        <w:b/>
        <w:sz w:val="18"/>
        <w:szCs w:val="18"/>
      </w:rPr>
      <w:t xml:space="preserve"> </w:t>
    </w:r>
    <w:r w:rsidR="00D1078E">
      <w:rPr>
        <w:b/>
        <w:sz w:val="18"/>
        <w:szCs w:val="18"/>
      </w:rPr>
      <w:t>DICHIARAZIONE</w:t>
    </w:r>
    <w:r w:rsidR="0083266A" w:rsidRPr="005D3A89">
      <w:rPr>
        <w:b/>
        <w:sz w:val="18"/>
        <w:szCs w:val="18"/>
      </w:rPr>
      <w:t>PER</w:t>
    </w:r>
    <w:r w:rsidR="0083266A" w:rsidRPr="005D3A89">
      <w:rPr>
        <w:sz w:val="18"/>
        <w:szCs w:val="18"/>
      </w:rPr>
      <w:t xml:space="preserve"> </w:t>
    </w:r>
    <w:r w:rsidR="00D1078E">
      <w:rPr>
        <w:b/>
        <w:sz w:val="18"/>
        <w:szCs w:val="18"/>
      </w:rPr>
      <w:t>ELL’AUSILIARI</w:t>
    </w:r>
    <w:r w:rsidR="00A37F7F">
      <w:rPr>
        <w:b/>
        <w:sz w:val="18"/>
        <w:szCs w:val="18"/>
      </w:rPr>
      <w:t>O</w:t>
    </w:r>
    <w:r w:rsidR="00D37064" w:rsidRPr="005D3A89">
      <w:rPr>
        <w:sz w:val="18"/>
        <w:szCs w:val="18"/>
      </w:rPr>
      <w:t xml:space="preserve"> </w:t>
    </w:r>
    <w:r w:rsidR="005F5FD7" w:rsidRPr="005D3A89">
      <w:rPr>
        <w:sz w:val="18"/>
        <w:szCs w:val="18"/>
      </w:rPr>
      <w:tab/>
    </w:r>
    <w:r w:rsidR="005F5FD7" w:rsidRPr="005D3A89">
      <w:rPr>
        <w:sz w:val="18"/>
        <w:szCs w:val="18"/>
      </w:rPr>
      <w:tab/>
    </w:r>
    <w:r w:rsidR="005F5FD7" w:rsidRPr="00A55294">
      <w:t xml:space="preserve">Allegato </w:t>
    </w:r>
    <w:r w:rsidR="000A2F30">
      <w:t>4</w:t>
    </w:r>
  </w:p>
  <w:p w:rsidR="004D0C28" w:rsidRDefault="004D0C28" w:rsidP="004D0C28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2E07"/>
    <w:multiLevelType w:val="hybridMultilevel"/>
    <w:tmpl w:val="22A0AAC2"/>
    <w:lvl w:ilvl="0" w:tplc="B8122484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B4BFD"/>
    <w:multiLevelType w:val="hybridMultilevel"/>
    <w:tmpl w:val="FCB0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206F"/>
    <w:multiLevelType w:val="hybridMultilevel"/>
    <w:tmpl w:val="B448B8F2"/>
    <w:lvl w:ilvl="0" w:tplc="6040CCA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40F63"/>
    <w:rsid w:val="000418F5"/>
    <w:rsid w:val="00062327"/>
    <w:rsid w:val="00071624"/>
    <w:rsid w:val="00081072"/>
    <w:rsid w:val="000841E4"/>
    <w:rsid w:val="000A2F30"/>
    <w:rsid w:val="000A3D6F"/>
    <w:rsid w:val="000A76F3"/>
    <w:rsid w:val="000B053B"/>
    <w:rsid w:val="000B3614"/>
    <w:rsid w:val="000D0ECF"/>
    <w:rsid w:val="000E5EC5"/>
    <w:rsid w:val="000E5EE2"/>
    <w:rsid w:val="00115B61"/>
    <w:rsid w:val="001240E4"/>
    <w:rsid w:val="00164BA0"/>
    <w:rsid w:val="001828B3"/>
    <w:rsid w:val="001869EC"/>
    <w:rsid w:val="00186AA1"/>
    <w:rsid w:val="001924CE"/>
    <w:rsid w:val="001A0C02"/>
    <w:rsid w:val="001A0D1C"/>
    <w:rsid w:val="001A6339"/>
    <w:rsid w:val="001B203F"/>
    <w:rsid w:val="001C7C2E"/>
    <w:rsid w:val="001D32FC"/>
    <w:rsid w:val="001D6DE0"/>
    <w:rsid w:val="001E6622"/>
    <w:rsid w:val="001E7571"/>
    <w:rsid w:val="001E7F11"/>
    <w:rsid w:val="001F654D"/>
    <w:rsid w:val="00231453"/>
    <w:rsid w:val="002332FD"/>
    <w:rsid w:val="00250018"/>
    <w:rsid w:val="00262622"/>
    <w:rsid w:val="0026360E"/>
    <w:rsid w:val="00265947"/>
    <w:rsid w:val="00296A1C"/>
    <w:rsid w:val="002B225B"/>
    <w:rsid w:val="002D2932"/>
    <w:rsid w:val="002D6774"/>
    <w:rsid w:val="002F13ED"/>
    <w:rsid w:val="00305A59"/>
    <w:rsid w:val="003322F0"/>
    <w:rsid w:val="00334B46"/>
    <w:rsid w:val="00361B30"/>
    <w:rsid w:val="003650F4"/>
    <w:rsid w:val="0038394E"/>
    <w:rsid w:val="00391F5A"/>
    <w:rsid w:val="00397380"/>
    <w:rsid w:val="003A6454"/>
    <w:rsid w:val="003C046D"/>
    <w:rsid w:val="003D2777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D0C28"/>
    <w:rsid w:val="004E115C"/>
    <w:rsid w:val="004F3AB6"/>
    <w:rsid w:val="00505DDE"/>
    <w:rsid w:val="005339B4"/>
    <w:rsid w:val="00542AE2"/>
    <w:rsid w:val="005437B6"/>
    <w:rsid w:val="00551CCD"/>
    <w:rsid w:val="005A1F5F"/>
    <w:rsid w:val="005D3A89"/>
    <w:rsid w:val="005F42F6"/>
    <w:rsid w:val="005F5FD7"/>
    <w:rsid w:val="0060542C"/>
    <w:rsid w:val="0062731E"/>
    <w:rsid w:val="006409B0"/>
    <w:rsid w:val="00643563"/>
    <w:rsid w:val="00652F4A"/>
    <w:rsid w:val="00660DBE"/>
    <w:rsid w:val="00662C75"/>
    <w:rsid w:val="00682E59"/>
    <w:rsid w:val="00683588"/>
    <w:rsid w:val="006A23EC"/>
    <w:rsid w:val="006C3E3A"/>
    <w:rsid w:val="006D1FB6"/>
    <w:rsid w:val="006F5A64"/>
    <w:rsid w:val="00732C28"/>
    <w:rsid w:val="00746E8F"/>
    <w:rsid w:val="0075479C"/>
    <w:rsid w:val="0077723D"/>
    <w:rsid w:val="007B0E05"/>
    <w:rsid w:val="007C4928"/>
    <w:rsid w:val="007D5E27"/>
    <w:rsid w:val="007E4A1C"/>
    <w:rsid w:val="007F1D54"/>
    <w:rsid w:val="007F698A"/>
    <w:rsid w:val="00802792"/>
    <w:rsid w:val="00812B43"/>
    <w:rsid w:val="00825A38"/>
    <w:rsid w:val="008309CE"/>
    <w:rsid w:val="0083266A"/>
    <w:rsid w:val="00865780"/>
    <w:rsid w:val="00867955"/>
    <w:rsid w:val="00883649"/>
    <w:rsid w:val="00891087"/>
    <w:rsid w:val="00896508"/>
    <w:rsid w:val="008A33E8"/>
    <w:rsid w:val="008A65D9"/>
    <w:rsid w:val="008A750E"/>
    <w:rsid w:val="008D3D1C"/>
    <w:rsid w:val="008D4E28"/>
    <w:rsid w:val="008E08A7"/>
    <w:rsid w:val="008E279C"/>
    <w:rsid w:val="008E3852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500B"/>
    <w:rsid w:val="0098405E"/>
    <w:rsid w:val="009850B4"/>
    <w:rsid w:val="0099105D"/>
    <w:rsid w:val="009912DA"/>
    <w:rsid w:val="009930D1"/>
    <w:rsid w:val="009A0546"/>
    <w:rsid w:val="009C2F35"/>
    <w:rsid w:val="009C338C"/>
    <w:rsid w:val="009D3EBB"/>
    <w:rsid w:val="009D7A90"/>
    <w:rsid w:val="009E3513"/>
    <w:rsid w:val="009F2A6C"/>
    <w:rsid w:val="00A015B0"/>
    <w:rsid w:val="00A02EFA"/>
    <w:rsid w:val="00A07D05"/>
    <w:rsid w:val="00A173E7"/>
    <w:rsid w:val="00A37BB1"/>
    <w:rsid w:val="00A37F7F"/>
    <w:rsid w:val="00A55294"/>
    <w:rsid w:val="00A80712"/>
    <w:rsid w:val="00A87370"/>
    <w:rsid w:val="00AB1B3F"/>
    <w:rsid w:val="00AB387E"/>
    <w:rsid w:val="00AB62F1"/>
    <w:rsid w:val="00AB639F"/>
    <w:rsid w:val="00AC0BE3"/>
    <w:rsid w:val="00AC1A64"/>
    <w:rsid w:val="00AE2775"/>
    <w:rsid w:val="00AF11CE"/>
    <w:rsid w:val="00AF18FF"/>
    <w:rsid w:val="00B32E91"/>
    <w:rsid w:val="00B36708"/>
    <w:rsid w:val="00B409AA"/>
    <w:rsid w:val="00B848E1"/>
    <w:rsid w:val="00B84E17"/>
    <w:rsid w:val="00B9795A"/>
    <w:rsid w:val="00B97D4E"/>
    <w:rsid w:val="00BB303D"/>
    <w:rsid w:val="00BD6CEF"/>
    <w:rsid w:val="00BD6DB6"/>
    <w:rsid w:val="00BE0C8D"/>
    <w:rsid w:val="00C0252B"/>
    <w:rsid w:val="00C13769"/>
    <w:rsid w:val="00C20AAF"/>
    <w:rsid w:val="00C22BB8"/>
    <w:rsid w:val="00C27377"/>
    <w:rsid w:val="00C40685"/>
    <w:rsid w:val="00CA393E"/>
    <w:rsid w:val="00CA438A"/>
    <w:rsid w:val="00CA4F84"/>
    <w:rsid w:val="00CE5F3E"/>
    <w:rsid w:val="00D03F38"/>
    <w:rsid w:val="00D1078E"/>
    <w:rsid w:val="00D11029"/>
    <w:rsid w:val="00D23A40"/>
    <w:rsid w:val="00D26327"/>
    <w:rsid w:val="00D33CB0"/>
    <w:rsid w:val="00D37064"/>
    <w:rsid w:val="00D40B62"/>
    <w:rsid w:val="00D43AEE"/>
    <w:rsid w:val="00D442E0"/>
    <w:rsid w:val="00D958B9"/>
    <w:rsid w:val="00D97980"/>
    <w:rsid w:val="00DB119D"/>
    <w:rsid w:val="00DD1A8B"/>
    <w:rsid w:val="00DD6B69"/>
    <w:rsid w:val="00DF6018"/>
    <w:rsid w:val="00DF68FE"/>
    <w:rsid w:val="00E23799"/>
    <w:rsid w:val="00E32965"/>
    <w:rsid w:val="00E41FAE"/>
    <w:rsid w:val="00E42BBE"/>
    <w:rsid w:val="00E469A8"/>
    <w:rsid w:val="00E5151D"/>
    <w:rsid w:val="00E64D1D"/>
    <w:rsid w:val="00E65F27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D6995"/>
    <w:rsid w:val="00EE2924"/>
    <w:rsid w:val="00EE708A"/>
    <w:rsid w:val="00EF56D3"/>
    <w:rsid w:val="00F2025D"/>
    <w:rsid w:val="00F20BD2"/>
    <w:rsid w:val="00F311C3"/>
    <w:rsid w:val="00F338F0"/>
    <w:rsid w:val="00F41930"/>
    <w:rsid w:val="00F72EA0"/>
    <w:rsid w:val="00F81AEE"/>
    <w:rsid w:val="00FA5011"/>
    <w:rsid w:val="00FA6CE3"/>
    <w:rsid w:val="00FC79DB"/>
    <w:rsid w:val="00FD20F9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DCDF6B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2012-07-25T10:43:00Z</cp:lastPrinted>
  <dcterms:created xsi:type="dcterms:W3CDTF">2020-11-30T10:22:00Z</dcterms:created>
  <dcterms:modified xsi:type="dcterms:W3CDTF">2021-03-29T15:36:00Z</dcterms:modified>
</cp:coreProperties>
</file>