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7" w:rsidRDefault="00644C74" w:rsidP="00520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1362075" cy="396240"/>
            <wp:effectExtent l="0" t="0" r="9525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0A7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4C74" w:rsidRPr="009D5EAD" w:rsidRDefault="00644C74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EAD">
        <w:rPr>
          <w:rFonts w:ascii="Times New Roman" w:hAnsi="Times New Roman"/>
          <w:b/>
          <w:sz w:val="20"/>
          <w:szCs w:val="20"/>
        </w:rPr>
        <w:t>Via Flaminia, 335– 00196 Roma</w:t>
      </w:r>
    </w:p>
    <w:p w:rsidR="00644C74" w:rsidRDefault="00644C74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EAD">
        <w:rPr>
          <w:rFonts w:ascii="Times New Roman" w:hAnsi="Times New Roman"/>
          <w:b/>
          <w:sz w:val="20"/>
          <w:szCs w:val="20"/>
        </w:rPr>
        <w:t>C.F./P.I. 11345641002</w:t>
      </w:r>
    </w:p>
    <w:p w:rsidR="000C21B5" w:rsidRDefault="000C21B5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21B5" w:rsidRPr="000C21B5" w:rsidRDefault="000C21B5" w:rsidP="00644C74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40372B" w:rsidRPr="008956D9" w:rsidRDefault="0040372B" w:rsidP="0040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44C74" w:rsidRPr="000C21B5" w:rsidRDefault="00644C74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AUTODICHIARAZIONE </w:t>
      </w:r>
    </w:p>
    <w:p w:rsidR="00612D61" w:rsidRPr="000C21B5" w:rsidRDefault="00612D61" w:rsidP="000C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A0A76" w:rsidRPr="00AA54E6" w:rsidRDefault="006D434C" w:rsidP="00BA0A76">
      <w:pPr>
        <w:pStyle w:val="Normale1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0C21B5">
        <w:rPr>
          <w:rFonts w:ascii="Times New Roman" w:hAnsi="Times New Roman"/>
          <w:b/>
          <w:color w:val="000000"/>
          <w:spacing w:val="16"/>
        </w:rPr>
        <w:t xml:space="preserve">RELATIVA AL PIANO TRIENNALE DI PREVENZIONE DELLA CORRUZIONE </w:t>
      </w:r>
      <w:r w:rsidR="00644C74" w:rsidRPr="000C21B5">
        <w:rPr>
          <w:rFonts w:ascii="Times New Roman" w:hAnsi="Times New Roman"/>
          <w:b/>
        </w:rPr>
        <w:t>R</w:t>
      </w:r>
      <w:r w:rsidR="00BA0A76">
        <w:rPr>
          <w:rFonts w:ascii="Times New Roman" w:hAnsi="Times New Roman"/>
          <w:b/>
        </w:rPr>
        <w:t xml:space="preserve">IFERITA ALL’AVVISO PUBBLICO PER LA RICERCA DI SPONSORIZZAZIONI </w:t>
      </w:r>
      <w:r w:rsidR="00BA0A76" w:rsidRPr="00AA54E6">
        <w:rPr>
          <w:rFonts w:ascii="Times New Roman" w:hAnsi="Times New Roman"/>
          <w:b/>
          <w:color w:val="000000"/>
          <w:szCs w:val="24"/>
        </w:rPr>
        <w:t>PER</w:t>
      </w:r>
      <w:r w:rsidR="003324B8">
        <w:rPr>
          <w:rFonts w:ascii="Times New Roman" w:hAnsi="Times New Roman"/>
          <w:b/>
          <w:color w:val="000000"/>
          <w:szCs w:val="24"/>
        </w:rPr>
        <w:t xml:space="preserve"> </w:t>
      </w:r>
      <w:r w:rsidR="00AB5AC7">
        <w:rPr>
          <w:rFonts w:ascii="Times New Roman" w:hAnsi="Times New Roman"/>
          <w:b/>
          <w:color w:val="000000"/>
          <w:szCs w:val="24"/>
        </w:rPr>
        <w:t xml:space="preserve">I SEGUENTI EVENTI: </w:t>
      </w:r>
      <w:r w:rsidR="00AB5AC7" w:rsidRPr="00C62E3A">
        <w:rPr>
          <w:rFonts w:ascii="Times New Roman" w:hAnsi="Times New Roman"/>
          <w:b/>
          <w:color w:val="000000"/>
          <w:szCs w:val="24"/>
        </w:rPr>
        <w:t xml:space="preserve">Marina Militare Nastro Rosa Tour 2020 – Showcase </w:t>
      </w:r>
      <w:proofErr w:type="spellStart"/>
      <w:r w:rsidR="00AB5AC7" w:rsidRPr="00C62E3A">
        <w:rPr>
          <w:rFonts w:ascii="Times New Roman" w:hAnsi="Times New Roman"/>
          <w:b/>
          <w:color w:val="000000"/>
          <w:szCs w:val="24"/>
        </w:rPr>
        <w:t>Event</w:t>
      </w:r>
      <w:proofErr w:type="spellEnd"/>
      <w:r w:rsidR="00AB5AC7" w:rsidRPr="00C62E3A">
        <w:rPr>
          <w:rFonts w:ascii="Times New Roman" w:hAnsi="Times New Roman"/>
          <w:b/>
          <w:color w:val="000000"/>
          <w:szCs w:val="24"/>
        </w:rPr>
        <w:t xml:space="preserve"> edizione 2021 - Venezia e Trieste Barcolana</w:t>
      </w:r>
      <w:r w:rsidR="00AB5AC7">
        <w:rPr>
          <w:rFonts w:ascii="Times New Roman" w:hAnsi="Times New Roman"/>
          <w:b/>
          <w:color w:val="000000"/>
          <w:szCs w:val="24"/>
        </w:rPr>
        <w:t>.</w:t>
      </w:r>
      <w:r w:rsidR="00BA0A76" w:rsidRPr="00AA54E6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A2ED7" w:rsidRPr="00AE65AC" w:rsidRDefault="00AA2ED7" w:rsidP="00BA0A76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12D61" w:rsidRDefault="006D434C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4C74">
        <w:rPr>
          <w:rFonts w:ascii="Times New Roman" w:hAnsi="Times New Roman" w:cs="Times New Roman"/>
          <w:sz w:val="24"/>
          <w:szCs w:val="24"/>
        </w:rPr>
        <w:t>a Ditta …………</w:t>
      </w:r>
      <w:proofErr w:type="gramStart"/>
      <w:r w:rsidR="00644C74">
        <w:rPr>
          <w:rFonts w:ascii="Times New Roman" w:hAnsi="Times New Roman" w:cs="Times New Roman"/>
          <w:sz w:val="24"/>
          <w:szCs w:val="24"/>
        </w:rPr>
        <w:t>……</w:t>
      </w:r>
      <w:r w:rsidR="00612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D61">
        <w:rPr>
          <w:rFonts w:ascii="Times New Roman" w:hAnsi="Times New Roman" w:cs="Times New Roman"/>
          <w:sz w:val="24"/>
          <w:szCs w:val="24"/>
        </w:rPr>
        <w:t>.…………………………………………. (di seguito denominata Ditta),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in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via ………………………………………….……n…….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fiscale/P.IVA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………., rappresentata da ……………………………..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 in qualità di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:rsidR="00612D61" w:rsidRPr="0063523E" w:rsidRDefault="0063523E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63523E">
        <w:rPr>
          <w:rFonts w:ascii="Times New Roman" w:eastAsia="Times New Roman" w:hAnsi="Times New Roman" w:cs="Times New Roman"/>
          <w:b/>
          <w:color w:val="000000"/>
          <w:sz w:val="23"/>
        </w:rPr>
        <w:t>VISTO</w:t>
      </w:r>
    </w:p>
    <w:p w:rsidR="00312A45" w:rsidRPr="00312A45" w:rsidRDefault="0063523E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Piano Triennale di Prevenzione della Corruzione (P.T.P.C) </w:t>
      </w:r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corso di validità, consultabile sul sito </w:t>
      </w:r>
      <w:hyperlink r:id="rId8" w:history="1">
        <w:r w:rsidR="002E7B10" w:rsidRPr="00F879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www.difesaservizi.it</w:t>
        </w:r>
      </w:hyperlink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3523E" w:rsidRPr="00312A45" w:rsidRDefault="00E76EE7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>Lgs.</w:t>
      </w:r>
      <w:proofErr w:type="spellEnd"/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nr. 165 – Art. 53</w:t>
      </w:r>
      <w:r w:rsidR="00CD51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16 ter; 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3523E" w:rsidRPr="0064276A" w:rsidRDefault="006D434C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DICHIARA</w:t>
      </w:r>
    </w:p>
    <w:p w:rsidR="0063523E" w:rsidRPr="0064276A" w:rsidRDefault="0063523E" w:rsidP="0063523E">
      <w:pPr>
        <w:spacing w:after="0" w:line="240" w:lineRule="auto"/>
        <w:rPr>
          <w:rFonts w:ascii="Times New Roman" w:eastAsia="PMingLiU" w:hAnsi="Times New Roman" w:cs="Times New Roman"/>
        </w:rPr>
      </w:pPr>
    </w:p>
    <w:p w:rsidR="0063523E" w:rsidRPr="0063523E" w:rsidRDefault="0063523E" w:rsidP="006352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3523E">
        <w:rPr>
          <w:rFonts w:ascii="Times New Roman" w:eastAsia="PMingLiU" w:hAnsi="Times New Roman" w:cs="Times New Roman"/>
          <w:sz w:val="24"/>
          <w:szCs w:val="24"/>
        </w:rPr>
        <w:t>di non avere concluso e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concludere contratti di lavoro subordinato o autonomo e di non aver attribuito e </w:t>
      </w:r>
      <w:r w:rsidR="006D434C">
        <w:rPr>
          <w:rFonts w:ascii="Times New Roman" w:eastAsia="PMingLiU" w:hAnsi="Times New Roman" w:cs="Times New Roman"/>
          <w:sz w:val="24"/>
          <w:szCs w:val="24"/>
        </w:rPr>
        <w:t>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attribuire incarichi ad ex dipendenti 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dell’Amministrazione Difesa </w:t>
      </w:r>
      <w:r w:rsidRPr="0063523E">
        <w:rPr>
          <w:rFonts w:ascii="Times New Roman" w:eastAsia="PMingLiU" w:hAnsi="Times New Roman" w:cs="Times New Roman"/>
          <w:sz w:val="24"/>
          <w:szCs w:val="24"/>
        </w:rPr>
        <w:t>che hanno esercitato poteri autoritat</w:t>
      </w:r>
      <w:r w:rsidR="00CD512D">
        <w:rPr>
          <w:rFonts w:ascii="Times New Roman" w:eastAsia="PMingLiU" w:hAnsi="Times New Roman" w:cs="Times New Roman"/>
          <w:sz w:val="24"/>
          <w:szCs w:val="24"/>
        </w:rPr>
        <w:t>ivi o negoziali per conto dell</w:t>
      </w:r>
      <w:r w:rsidR="006D434C">
        <w:rPr>
          <w:rFonts w:ascii="Times New Roman" w:eastAsia="PMingLiU" w:hAnsi="Times New Roman" w:cs="Times New Roman"/>
          <w:sz w:val="24"/>
          <w:szCs w:val="24"/>
        </w:rPr>
        <w:t>a suddetta A</w:t>
      </w:r>
      <w:r w:rsidRPr="0063523E">
        <w:rPr>
          <w:rFonts w:ascii="Times New Roman" w:eastAsia="PMingLiU" w:hAnsi="Times New Roman" w:cs="Times New Roman"/>
          <w:sz w:val="24"/>
          <w:szCs w:val="24"/>
        </w:rPr>
        <w:t>mministrazione per il triennio successivo alla cessazione del rapporto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servizio/impiego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C9739D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3523E">
        <w:rPr>
          <w:rFonts w:ascii="Times New Roman" w:hAnsi="Times New Roman" w:cs="Times New Roman"/>
          <w:sz w:val="24"/>
          <w:szCs w:val="24"/>
        </w:rPr>
        <w:t>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 la ditta: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(il legale rappresentante)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0C21B5" w:rsidRPr="000C21B5" w:rsidRDefault="00612D61" w:rsidP="000C21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(firma leggibile)</w:t>
      </w:r>
    </w:p>
    <w:p w:rsidR="000C21B5" w:rsidRDefault="000C21B5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D434C" w:rsidRPr="006D434C" w:rsidRDefault="006D434C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>N.B.: Il presente documento deve essere obbligatoriamente sottoscritto e presentato insieme all’offerta da ciascun partecipante alla gara in oggetto. La mancata consegna del presente documento debitamente sottoscritto comporterà l’esclusione dalla gara.</w:t>
      </w:r>
    </w:p>
    <w:p w:rsidR="006D434C" w:rsidRDefault="006D434C" w:rsidP="00612D61">
      <w:pPr>
        <w:jc w:val="center"/>
      </w:pPr>
    </w:p>
    <w:sectPr w:rsidR="006D434C" w:rsidSect="0063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5" w:rsidRDefault="005B14B5" w:rsidP="005B14B5">
      <w:pPr>
        <w:spacing w:after="0" w:line="240" w:lineRule="auto"/>
      </w:pPr>
      <w:r>
        <w:separator/>
      </w:r>
    </w:p>
  </w:endnote>
  <w:end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5" w:rsidRDefault="005B14B5" w:rsidP="005B14B5">
      <w:pPr>
        <w:spacing w:after="0" w:line="240" w:lineRule="auto"/>
      </w:pPr>
      <w:r>
        <w:separator/>
      </w:r>
    </w:p>
  </w:footnote>
  <w:foot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B5" w:rsidRDefault="005B14B5" w:rsidP="005B14B5">
    <w:pPr>
      <w:pStyle w:val="Intestazione"/>
      <w:jc w:val="right"/>
    </w:pPr>
    <w:r>
      <w:t xml:space="preserve">Allegato </w:t>
    </w:r>
    <w:r w:rsidR="00F526F6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F9"/>
    <w:multiLevelType w:val="hybridMultilevel"/>
    <w:tmpl w:val="CEBEF852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1"/>
    <w:rsid w:val="000404F5"/>
    <w:rsid w:val="000C21B5"/>
    <w:rsid w:val="001F59C2"/>
    <w:rsid w:val="00277000"/>
    <w:rsid w:val="002A4916"/>
    <w:rsid w:val="002E7B10"/>
    <w:rsid w:val="00312A45"/>
    <w:rsid w:val="003324B8"/>
    <w:rsid w:val="00371833"/>
    <w:rsid w:val="003D44D0"/>
    <w:rsid w:val="0040372B"/>
    <w:rsid w:val="004C2E05"/>
    <w:rsid w:val="00520A7A"/>
    <w:rsid w:val="005B14B5"/>
    <w:rsid w:val="005F6C59"/>
    <w:rsid w:val="00612D61"/>
    <w:rsid w:val="0063523E"/>
    <w:rsid w:val="00644C74"/>
    <w:rsid w:val="006672C2"/>
    <w:rsid w:val="006D434C"/>
    <w:rsid w:val="00881917"/>
    <w:rsid w:val="008956D9"/>
    <w:rsid w:val="00A64DE6"/>
    <w:rsid w:val="00AA2ED7"/>
    <w:rsid w:val="00AB5AC7"/>
    <w:rsid w:val="00AE65AC"/>
    <w:rsid w:val="00B724F7"/>
    <w:rsid w:val="00BA0A76"/>
    <w:rsid w:val="00C23CA3"/>
    <w:rsid w:val="00C432FF"/>
    <w:rsid w:val="00C9739D"/>
    <w:rsid w:val="00CD512D"/>
    <w:rsid w:val="00E76EE7"/>
    <w:rsid w:val="00F0504C"/>
    <w:rsid w:val="00F3596C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4C43"/>
  <w15:docId w15:val="{156EB4F9-3B87-4BEF-8E45-679BD40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C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4B5"/>
  </w:style>
  <w:style w:type="paragraph" w:styleId="Pidipagina">
    <w:name w:val="footer"/>
    <w:basedOn w:val="Normale"/>
    <w:link w:val="Pidipagina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4B5"/>
  </w:style>
  <w:style w:type="character" w:styleId="Collegamentoipertestuale">
    <w:name w:val="Hyperlink"/>
    <w:basedOn w:val="Carpredefinitoparagrafo"/>
    <w:uiPriority w:val="99"/>
    <w:unhideWhenUsed/>
    <w:rsid w:val="00312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833"/>
    <w:rPr>
      <w:rFonts w:ascii="Segoe UI" w:hAnsi="Segoe UI" w:cs="Segoe UI"/>
      <w:sz w:val="18"/>
      <w:szCs w:val="18"/>
    </w:rPr>
  </w:style>
  <w:style w:type="paragraph" w:customStyle="1" w:styleId="Normale1">
    <w:name w:val="Normale1"/>
    <w:basedOn w:val="Normale"/>
    <w:rsid w:val="00BA0A7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esaserviz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Italina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v.miacola</dc:creator>
  <cp:lastModifiedBy>francesco quarta</cp:lastModifiedBy>
  <cp:revision>23</cp:revision>
  <cp:lastPrinted>2017-02-21T08:29:00Z</cp:lastPrinted>
  <dcterms:created xsi:type="dcterms:W3CDTF">2016-02-05T08:52:00Z</dcterms:created>
  <dcterms:modified xsi:type="dcterms:W3CDTF">2020-08-31T13:14:00Z</dcterms:modified>
</cp:coreProperties>
</file>